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4434" w14:textId="31800057" w:rsidR="00BD3218" w:rsidRDefault="008A7DC8" w:rsidP="00BD3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18" w:rsidRPr="00BD3218">
        <w:rPr>
          <w:noProof/>
        </w:rPr>
        <w:drawing>
          <wp:inline distT="0" distB="0" distL="0" distR="0" wp14:anchorId="70084454" wp14:editId="182D75BA">
            <wp:extent cx="4328160" cy="733450"/>
            <wp:effectExtent l="0" t="0" r="0" b="9525"/>
            <wp:docPr id="1" name="Picture 1" descr="C:\Users\Jane\AppData\Local\Packages\microsoft.windowscommunicationsapps_8wekyb3d8bbwe\LocalState\Files\S0\10018\IMG_7144[1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Packages\microsoft.windowscommunicationsapps_8wekyb3d8bbwe\LocalState\Files\S0\10018\IMG_7144[1027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31285" cy="750926"/>
                    </a:xfrm>
                    <a:prstGeom prst="rect">
                      <a:avLst/>
                    </a:prstGeom>
                    <a:noFill/>
                    <a:ln>
                      <a:noFill/>
                    </a:ln>
                  </pic:spPr>
                </pic:pic>
              </a:graphicData>
            </a:graphic>
          </wp:inline>
        </w:drawing>
      </w:r>
    </w:p>
    <w:p w14:paraId="1699E4DF" w14:textId="77777777" w:rsidR="008A7DC8" w:rsidRDefault="008A7DC8" w:rsidP="00BD3218">
      <w:pPr>
        <w:spacing w:after="0" w:line="240" w:lineRule="auto"/>
        <w:rPr>
          <w:rFonts w:ascii="Times New Roman" w:hAnsi="Times New Roman" w:cs="Times New Roman"/>
          <w:sz w:val="24"/>
          <w:szCs w:val="24"/>
        </w:rPr>
      </w:pPr>
    </w:p>
    <w:p w14:paraId="28EDFBA1" w14:textId="0E6B2151" w:rsidR="008A7DC8" w:rsidRDefault="008A7DC8" w:rsidP="008A7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Statement from the Board of Andover Trails</w:t>
      </w:r>
    </w:p>
    <w:p w14:paraId="0E7FB0AF" w14:textId="3EE9D94C" w:rsidR="008A7DC8" w:rsidRDefault="008A7DC8" w:rsidP="008A7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12, 2024</w:t>
      </w:r>
    </w:p>
    <w:p w14:paraId="70084435" w14:textId="77777777" w:rsidR="00BD3218" w:rsidRDefault="00BD3218" w:rsidP="00BD3218">
      <w:pPr>
        <w:spacing w:after="0" w:line="240" w:lineRule="auto"/>
        <w:rPr>
          <w:rFonts w:ascii="Times New Roman" w:hAnsi="Times New Roman" w:cs="Times New Roman"/>
          <w:sz w:val="24"/>
          <w:szCs w:val="24"/>
        </w:rPr>
      </w:pPr>
    </w:p>
    <w:p w14:paraId="0F6681C5" w14:textId="77777777" w:rsidR="008A7DC8" w:rsidRDefault="008A7DC8" w:rsidP="00BD3218">
      <w:pPr>
        <w:spacing w:after="0" w:line="240" w:lineRule="auto"/>
        <w:rPr>
          <w:rFonts w:ascii="Times New Roman" w:hAnsi="Times New Roman" w:cs="Times New Roman"/>
          <w:sz w:val="24"/>
          <w:szCs w:val="24"/>
        </w:rPr>
      </w:pPr>
    </w:p>
    <w:p w14:paraId="59719BEC" w14:textId="77777777" w:rsidR="008A7DC8" w:rsidRPr="002540D5" w:rsidRDefault="008A7DC8" w:rsidP="008A7DC8">
      <w:pPr>
        <w:pStyle w:val="Body"/>
        <w:rPr>
          <w:rFonts w:ascii="Times New Roman" w:hAnsi="Times New Roman" w:cs="Times New Roman"/>
        </w:rPr>
      </w:pPr>
      <w:r w:rsidRPr="002540D5">
        <w:rPr>
          <w:rFonts w:ascii="Times New Roman" w:hAnsi="Times New Roman" w:cs="Times New Roman"/>
        </w:rPr>
        <w:t>Andover Trails supports the town</w:t>
      </w:r>
      <w:r w:rsidRPr="002540D5">
        <w:rPr>
          <w:rFonts w:ascii="Times New Roman" w:hAnsi="Times New Roman" w:cs="Times New Roman"/>
          <w:rtl/>
        </w:rPr>
        <w:t>’</w:t>
      </w:r>
      <w:r w:rsidRPr="002540D5">
        <w:rPr>
          <w:rFonts w:ascii="Times New Roman" w:hAnsi="Times New Roman" w:cs="Times New Roman"/>
        </w:rPr>
        <w:t xml:space="preserve">s </w:t>
      </w:r>
      <w:r>
        <w:rPr>
          <w:rFonts w:ascii="Times New Roman" w:hAnsi="Times New Roman" w:cs="Times New Roman"/>
        </w:rPr>
        <w:t>objective of making</w:t>
      </w:r>
      <w:r w:rsidRPr="002540D5">
        <w:rPr>
          <w:rFonts w:ascii="Times New Roman" w:hAnsi="Times New Roman" w:cs="Times New Roman"/>
        </w:rPr>
        <w:t xml:space="preserve"> the attractive natural environment of the Haggett</w:t>
      </w:r>
      <w:r w:rsidRPr="002540D5">
        <w:rPr>
          <w:rFonts w:ascii="Times New Roman" w:hAnsi="Times New Roman" w:cs="Times New Roman"/>
          <w:rtl/>
        </w:rPr>
        <w:t>’</w:t>
      </w:r>
      <w:r w:rsidRPr="002540D5">
        <w:rPr>
          <w:rFonts w:ascii="Times New Roman" w:hAnsi="Times New Roman" w:cs="Times New Roman"/>
        </w:rPr>
        <w:t xml:space="preserve">s Pond Trail more accessible to people of all abilities. We have revised the description on our website to more accurately describe its current conditions. Our letter of support for </w:t>
      </w:r>
      <w:r>
        <w:rPr>
          <w:rFonts w:ascii="Times New Roman" w:hAnsi="Times New Roman" w:cs="Times New Roman"/>
        </w:rPr>
        <w:t>this objective</w:t>
      </w:r>
      <w:r w:rsidRPr="002540D5">
        <w:rPr>
          <w:rFonts w:ascii="Times New Roman" w:hAnsi="Times New Roman" w:cs="Times New Roman"/>
        </w:rPr>
        <w:t xml:space="preserve"> is part of the public record. As the </w:t>
      </w:r>
      <w:r>
        <w:rPr>
          <w:rFonts w:ascii="Times New Roman" w:hAnsi="Times New Roman" w:cs="Times New Roman"/>
        </w:rPr>
        <w:t xml:space="preserve">Town’s February 2023 </w:t>
      </w:r>
      <w:r w:rsidRPr="002540D5">
        <w:rPr>
          <w:rFonts w:ascii="Times New Roman" w:hAnsi="Times New Roman" w:cs="Times New Roman"/>
        </w:rPr>
        <w:t>plans have become more detailed</w:t>
      </w:r>
      <w:r>
        <w:rPr>
          <w:rFonts w:ascii="Times New Roman" w:hAnsi="Times New Roman" w:cs="Times New Roman"/>
        </w:rPr>
        <w:t>,</w:t>
      </w:r>
      <w:r w:rsidRPr="002540D5">
        <w:rPr>
          <w:rFonts w:ascii="Times New Roman" w:hAnsi="Times New Roman" w:cs="Times New Roman"/>
        </w:rPr>
        <w:t xml:space="preserve"> some well-founded criticism of them has arisen</w:t>
      </w:r>
      <w:r>
        <w:rPr>
          <w:rFonts w:ascii="Times New Roman" w:hAnsi="Times New Roman" w:cs="Times New Roman"/>
        </w:rPr>
        <w:t>.</w:t>
      </w:r>
      <w:r w:rsidRPr="002540D5">
        <w:rPr>
          <w:rFonts w:ascii="Times New Roman" w:hAnsi="Times New Roman" w:cs="Times New Roman"/>
        </w:rPr>
        <w:t xml:space="preserve"> </w:t>
      </w:r>
      <w:r>
        <w:rPr>
          <w:rFonts w:ascii="Times New Roman" w:hAnsi="Times New Roman" w:cs="Times New Roman"/>
        </w:rPr>
        <w:t>W</w:t>
      </w:r>
      <w:r w:rsidRPr="002540D5">
        <w:rPr>
          <w:rFonts w:ascii="Times New Roman" w:hAnsi="Times New Roman" w:cs="Times New Roman"/>
        </w:rPr>
        <w:t xml:space="preserve">e continue to endorse improvements that will meet the objective of easing access, especially for users of wheelchairs, conforming to state and local wetlands regulations, </w:t>
      </w:r>
      <w:r>
        <w:rPr>
          <w:rFonts w:ascii="Times New Roman" w:hAnsi="Times New Roman" w:cs="Times New Roman"/>
        </w:rPr>
        <w:t>but also</w:t>
      </w:r>
      <w:r w:rsidRPr="002540D5">
        <w:rPr>
          <w:rFonts w:ascii="Times New Roman" w:hAnsi="Times New Roman" w:cs="Times New Roman"/>
        </w:rPr>
        <w:t xml:space="preserve"> "treading lightly" on the natural environment. </w:t>
      </w:r>
    </w:p>
    <w:p w14:paraId="767784FF" w14:textId="77777777" w:rsidR="008A7DC8" w:rsidRPr="002540D5" w:rsidRDefault="008A7DC8" w:rsidP="008A7DC8">
      <w:pPr>
        <w:pStyle w:val="Body"/>
        <w:rPr>
          <w:rFonts w:ascii="Times New Roman" w:hAnsi="Times New Roman" w:cs="Times New Roman"/>
        </w:rPr>
      </w:pPr>
      <w:r w:rsidRPr="002540D5">
        <w:rPr>
          <w:rFonts w:ascii="Times New Roman" w:hAnsi="Times New Roman" w:cs="Times New Roman"/>
        </w:rPr>
        <w:t xml:space="preserve">It’s our opinion that central to the disagreements on this accessibility project are well-intended but different interpretations of the applicable legal standards. For important reasons, the codes which establish standards for pedestrian “trails” are distinct and different from an “outdoor recreation access route” leading to a developed facility. Additionally, “shared-use paths” for pedestrians and bicyclists have their own requirements. </w:t>
      </w:r>
    </w:p>
    <w:p w14:paraId="623629CA" w14:textId="77777777" w:rsidR="008A7DC8" w:rsidRPr="002540D5" w:rsidRDefault="008A7DC8" w:rsidP="008A7DC8">
      <w:pPr>
        <w:pStyle w:val="Body"/>
        <w:rPr>
          <w:rFonts w:ascii="Times New Roman" w:hAnsi="Times New Roman" w:cs="Times New Roman"/>
        </w:rPr>
      </w:pPr>
      <w:r w:rsidRPr="002540D5">
        <w:rPr>
          <w:rFonts w:ascii="Times New Roman" w:hAnsi="Times New Roman" w:cs="Times New Roman"/>
        </w:rPr>
        <w:t xml:space="preserve">These are important distinctions since, according to both the federal ADA regulations and Massachusetts’ Architectural Access Board, only “outdoor recreation access routes”—like those leading to a bathroom, a boardwalk or a viewing platform—are required to meet specific design requirements as described in the Department of Justice’s 2010 ADA Standards for Accessible Design. These regulations do not address outdoor “trails” developed specifically to provide access only to the natural environment. The MA Architectural Access Board has oversight jurisdiction for “recreational access routes” leading to developed facilities but not to “trails.”  </w:t>
      </w:r>
    </w:p>
    <w:p w14:paraId="52EE0DA9" w14:textId="77777777" w:rsidR="008A7DC8" w:rsidRPr="002540D5" w:rsidRDefault="008A7DC8" w:rsidP="008A7DC8">
      <w:pPr>
        <w:pStyle w:val="Body"/>
        <w:rPr>
          <w:rFonts w:ascii="Times New Roman" w:hAnsi="Times New Roman" w:cs="Times New Roman"/>
        </w:rPr>
      </w:pPr>
      <w:r w:rsidRPr="002540D5">
        <w:rPr>
          <w:rFonts w:ascii="Times New Roman" w:hAnsi="Times New Roman" w:cs="Times New Roman"/>
        </w:rPr>
        <w:t xml:space="preserve">Also, importantly, neither of these two designations require asphalt paving, as long as the finished surface is “firm, stable, and slip-resistant.” The Haggett’s Pond Trail would neither be “out of compliance” nor seriously vulnerable to a successful lawsuit if the Town were to choose a compromise or hybrid design that meets most of our collective objectives.  We acknowledge that asphalt paving may be the preference of groups like the Massachusetts Office of Disability and the U.S. Access Board, and perhaps viewed by some people as easier to maintain, but these views and preferences are subject, by both state regulation and our local bylaws, to consideration of their potential impact on the immediate environment, and specifically the adjacent wetlands and high-priority endangered species areas. </w:t>
      </w:r>
    </w:p>
    <w:p w14:paraId="1E6F3890" w14:textId="3A6B7AD2" w:rsidR="008A7DC8" w:rsidRPr="008A7DC8" w:rsidRDefault="008A7DC8" w:rsidP="008A7DC8">
      <w:pPr>
        <w:pStyle w:val="Body"/>
        <w:rPr>
          <w:rFonts w:ascii="Times New Roman" w:hAnsi="Times New Roman" w:cs="Times New Roman"/>
        </w:rPr>
      </w:pPr>
      <w:r w:rsidRPr="002540D5">
        <w:rPr>
          <w:rFonts w:ascii="Times New Roman" w:hAnsi="Times New Roman" w:cs="Times New Roman"/>
        </w:rPr>
        <w:t>The Board of Andover Trails regrets that this issue threatens to come to the point of a Special Town Meeting, which will result in a winning and a losing side, and not a compromise with the potential to satisfy a majority of the involved parties. Pending, of course, the determinations of the State’s Natural Heritage and Endangered Species Program, and a vote by the Conservation Commission, we strongly encourage continued and good-faith discussions between stakeholders, perhaps facilitated by a professional mediator. We hope that Andover Trails can help facilitate an approach which preserves high-quality outdoor recreation experiences at Haggett</w:t>
      </w:r>
      <w:r w:rsidR="00260718">
        <w:rPr>
          <w:rFonts w:ascii="Times New Roman" w:hAnsi="Times New Roman" w:cs="Times New Roman"/>
        </w:rPr>
        <w:t>’</w:t>
      </w:r>
      <w:bookmarkStart w:id="0" w:name="_GoBack"/>
      <w:bookmarkEnd w:id="0"/>
      <w:r w:rsidRPr="002540D5">
        <w:rPr>
          <w:rFonts w:ascii="Times New Roman" w:hAnsi="Times New Roman" w:cs="Times New Roman"/>
        </w:rPr>
        <w:t>s Pond, protects its special natural environment, improves the safety of the parking, and simultaneously provides access for all to portions of the trail network.</w:t>
      </w:r>
      <w:r w:rsidRPr="00387941">
        <w:rPr>
          <w:rFonts w:ascii="Times New Roman" w:hAnsi="Times New Roman" w:cs="Times New Roman"/>
        </w:rPr>
        <w:t xml:space="preserve"> </w:t>
      </w:r>
      <w:r w:rsidRPr="005A17D2">
        <w:rPr>
          <w:rFonts w:ascii="Times New Roman" w:hAnsi="Times New Roman" w:cs="Times New Roman"/>
        </w:rPr>
        <w:t>We also believe that Haggett’s Pond should not be the town’s only accessible property, and that improvements to other Conservation and Recr</w:t>
      </w:r>
      <w:r>
        <w:rPr>
          <w:rFonts w:ascii="Times New Roman" w:hAnsi="Times New Roman" w:cs="Times New Roman"/>
        </w:rPr>
        <w:t>eation properties are warranted.</w:t>
      </w:r>
    </w:p>
    <w:sectPr w:rsidR="008A7DC8" w:rsidRPr="008A7DC8" w:rsidSect="008A7DC8">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18"/>
    <w:rsid w:val="00017463"/>
    <w:rsid w:val="00031272"/>
    <w:rsid w:val="00260718"/>
    <w:rsid w:val="002A2190"/>
    <w:rsid w:val="00311E79"/>
    <w:rsid w:val="003A3888"/>
    <w:rsid w:val="00400153"/>
    <w:rsid w:val="00437150"/>
    <w:rsid w:val="004C2FD0"/>
    <w:rsid w:val="004E7064"/>
    <w:rsid w:val="00533F17"/>
    <w:rsid w:val="005B2BC6"/>
    <w:rsid w:val="006E228B"/>
    <w:rsid w:val="00732F47"/>
    <w:rsid w:val="00734940"/>
    <w:rsid w:val="007D6CF7"/>
    <w:rsid w:val="00807A5E"/>
    <w:rsid w:val="0085524A"/>
    <w:rsid w:val="00867FDB"/>
    <w:rsid w:val="0087383F"/>
    <w:rsid w:val="00885BBB"/>
    <w:rsid w:val="008A7DC8"/>
    <w:rsid w:val="009461E9"/>
    <w:rsid w:val="00962536"/>
    <w:rsid w:val="00995C6D"/>
    <w:rsid w:val="009C2A30"/>
    <w:rsid w:val="00A41ABF"/>
    <w:rsid w:val="00AD1DE0"/>
    <w:rsid w:val="00B11A47"/>
    <w:rsid w:val="00B63C26"/>
    <w:rsid w:val="00BC1957"/>
    <w:rsid w:val="00BD3218"/>
    <w:rsid w:val="00C512F5"/>
    <w:rsid w:val="00CD391D"/>
    <w:rsid w:val="00DD660C"/>
    <w:rsid w:val="00E81E5A"/>
    <w:rsid w:val="00F3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4434"/>
  <w15:chartTrackingRefBased/>
  <w15:docId w15:val="{E3CA4821-8E0B-446D-B869-79A26D1B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E9"/>
    <w:rPr>
      <w:rFonts w:ascii="Segoe UI" w:hAnsi="Segoe UI" w:cs="Segoe UI"/>
      <w:sz w:val="18"/>
      <w:szCs w:val="18"/>
    </w:rPr>
  </w:style>
  <w:style w:type="paragraph" w:customStyle="1" w:styleId="Body">
    <w:name w:val="Body"/>
    <w:rsid w:val="008A7DC8"/>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A7DC8"/>
    <w:rPr>
      <w:sz w:val="16"/>
      <w:szCs w:val="16"/>
    </w:rPr>
  </w:style>
  <w:style w:type="paragraph" w:styleId="CommentText">
    <w:name w:val="annotation text"/>
    <w:basedOn w:val="Normal"/>
    <w:link w:val="CommentTextChar"/>
    <w:uiPriority w:val="99"/>
    <w:unhideWhenUsed/>
    <w:rsid w:val="008A7D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8A7DC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A7DC8"/>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8A7DC8"/>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Cairns</dc:creator>
  <cp:keywords/>
  <dc:description/>
  <cp:lastModifiedBy>Jane Cairns</cp:lastModifiedBy>
  <cp:revision>2</cp:revision>
  <cp:lastPrinted>2018-12-10T01:12:00Z</cp:lastPrinted>
  <dcterms:created xsi:type="dcterms:W3CDTF">2024-02-13T15:54:00Z</dcterms:created>
  <dcterms:modified xsi:type="dcterms:W3CDTF">2024-02-13T15:54:00Z</dcterms:modified>
</cp:coreProperties>
</file>